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F1D" w:rsidRDefault="002D1F1D" w:rsidP="002D1F1D">
      <w:pPr>
        <w:jc w:val="center"/>
        <w:rPr>
          <w:b/>
          <w:sz w:val="56"/>
          <w:szCs w:val="56"/>
        </w:rPr>
      </w:pPr>
    </w:p>
    <w:p w:rsidR="002D1F1D" w:rsidRDefault="002D1F1D" w:rsidP="002D1F1D">
      <w:pPr>
        <w:jc w:val="center"/>
        <w:rPr>
          <w:b/>
          <w:sz w:val="56"/>
          <w:szCs w:val="56"/>
        </w:rPr>
      </w:pPr>
    </w:p>
    <w:p w:rsidR="002D1F1D" w:rsidRDefault="002D1F1D" w:rsidP="002D1F1D">
      <w:pPr>
        <w:jc w:val="center"/>
        <w:rPr>
          <w:b/>
          <w:sz w:val="56"/>
          <w:szCs w:val="56"/>
        </w:rPr>
      </w:pPr>
    </w:p>
    <w:p w:rsidR="002D1F1D" w:rsidRDefault="002D1F1D" w:rsidP="002D1F1D">
      <w:pPr>
        <w:jc w:val="center"/>
        <w:rPr>
          <w:b/>
          <w:sz w:val="56"/>
          <w:szCs w:val="56"/>
        </w:rPr>
      </w:pPr>
    </w:p>
    <w:p w:rsidR="005A2D44" w:rsidRPr="002D1F1D" w:rsidRDefault="002D1F1D" w:rsidP="002D1F1D">
      <w:pPr>
        <w:jc w:val="center"/>
        <w:rPr>
          <w:b/>
          <w:sz w:val="56"/>
          <w:szCs w:val="56"/>
        </w:rPr>
      </w:pPr>
      <w:r w:rsidRPr="002D1F1D">
        <w:rPr>
          <w:b/>
          <w:sz w:val="56"/>
          <w:szCs w:val="56"/>
        </w:rPr>
        <w:t xml:space="preserve">Stomatologický plán </w:t>
      </w: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Materská škola Maršová – </w:t>
      </w:r>
      <w:proofErr w:type="spellStart"/>
      <w:r>
        <w:rPr>
          <w:sz w:val="36"/>
          <w:szCs w:val="36"/>
        </w:rPr>
        <w:t>Rašov</w:t>
      </w:r>
      <w:proofErr w:type="spellEnd"/>
      <w:r>
        <w:rPr>
          <w:sz w:val="36"/>
          <w:szCs w:val="36"/>
        </w:rPr>
        <w:t xml:space="preserve"> 1</w:t>
      </w: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jc w:val="center"/>
        <w:rPr>
          <w:sz w:val="36"/>
          <w:szCs w:val="36"/>
        </w:rPr>
      </w:pPr>
    </w:p>
    <w:p w:rsidR="002D1F1D" w:rsidRDefault="002D1F1D" w:rsidP="002D1F1D">
      <w:pPr>
        <w:rPr>
          <w:sz w:val="36"/>
          <w:szCs w:val="36"/>
        </w:rPr>
      </w:pPr>
    </w:p>
    <w:p w:rsidR="002D1F1D" w:rsidRPr="002D1F1D" w:rsidRDefault="000B20F6" w:rsidP="002D1F1D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Mgr. Judita </w:t>
      </w:r>
      <w:proofErr w:type="spellStart"/>
      <w:r>
        <w:rPr>
          <w:sz w:val="36"/>
          <w:szCs w:val="36"/>
        </w:rPr>
        <w:t>Kojišová</w:t>
      </w:r>
      <w:proofErr w:type="spellEnd"/>
    </w:p>
    <w:p w:rsidR="002D1F1D" w:rsidRP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lastRenderedPageBreak/>
        <w:t>V rámci prevencie zubného kazu  u detí zaraď</w:t>
      </w:r>
      <w:r w:rsidR="004B1C81">
        <w:rPr>
          <w:sz w:val="32"/>
          <w:szCs w:val="32"/>
        </w:rPr>
        <w:t xml:space="preserve">ujeme čistenie zúbkov </w:t>
      </w:r>
      <w:r w:rsidRPr="002D1F1D">
        <w:rPr>
          <w:sz w:val="32"/>
          <w:szCs w:val="32"/>
        </w:rPr>
        <w:t> pred spaním v našej materskej škole pravidelne</w:t>
      </w:r>
    </w:p>
    <w:p w:rsidR="002D1F1D" w:rsidRPr="002D1F1D" w:rsidRDefault="002D1F1D" w:rsidP="002D1F1D">
      <w:pPr>
        <w:pStyle w:val="Odsekzoznamu"/>
        <w:jc w:val="both"/>
        <w:rPr>
          <w:sz w:val="32"/>
          <w:szCs w:val="32"/>
        </w:rPr>
      </w:pPr>
    </w:p>
    <w:p w:rsidR="002D1F1D" w:rsidRDefault="002D1F1D" w:rsidP="004B1C81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Zaradenie čistenia zúbkov realizujeme až po zvládnutí hygienických návykov , ktorými sú umývanie rúk a tváre a ich utretie uterákom</w:t>
      </w:r>
    </w:p>
    <w:p w:rsidR="004B1C81" w:rsidRPr="004B1C81" w:rsidRDefault="004B1C81" w:rsidP="004B1C81">
      <w:pPr>
        <w:pStyle w:val="Odsekzoznamu"/>
        <w:rPr>
          <w:sz w:val="32"/>
          <w:szCs w:val="32"/>
        </w:rPr>
      </w:pPr>
    </w:p>
    <w:p w:rsidR="004B1C81" w:rsidRPr="004B1C81" w:rsidRDefault="004B1C81" w:rsidP="004B1C81">
      <w:pPr>
        <w:pStyle w:val="Odsekzoznamu"/>
        <w:jc w:val="both"/>
        <w:rPr>
          <w:sz w:val="32"/>
          <w:szCs w:val="32"/>
        </w:rPr>
      </w:pPr>
    </w:p>
    <w:p w:rsidR="002D1F1D" w:rsidRP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U 4- 6 ročných detí začí</w:t>
      </w:r>
      <w:r w:rsidR="004B1C81">
        <w:rPr>
          <w:sz w:val="32"/>
          <w:szCs w:val="32"/>
        </w:rPr>
        <w:t>name s umývaním zúbkov od októbra a u 3 – 4  ročných detí výplach čistou vodou a zubnou kefkou bez pasty.</w:t>
      </w:r>
    </w:p>
    <w:p w:rsidR="002D1F1D" w:rsidRPr="002D1F1D" w:rsidRDefault="002D1F1D" w:rsidP="002D1F1D">
      <w:pPr>
        <w:pStyle w:val="Odsekzoznamu"/>
        <w:jc w:val="both"/>
        <w:rPr>
          <w:sz w:val="32"/>
          <w:szCs w:val="32"/>
        </w:rPr>
      </w:pPr>
    </w:p>
    <w:p w:rsidR="002D1F1D" w:rsidRP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Každé dieťa má svoj vlastný pohár , zubnú kefku s označen</w:t>
      </w:r>
      <w:r w:rsidR="004B1C81">
        <w:rPr>
          <w:sz w:val="32"/>
          <w:szCs w:val="32"/>
        </w:rPr>
        <w:t>ou značkou 5 – 6 ročné deti.</w:t>
      </w:r>
    </w:p>
    <w:p w:rsidR="002D1F1D" w:rsidRPr="002D1F1D" w:rsidRDefault="002D1F1D" w:rsidP="002D1F1D">
      <w:pPr>
        <w:pStyle w:val="Odsekzoznamu"/>
        <w:rPr>
          <w:sz w:val="32"/>
          <w:szCs w:val="32"/>
        </w:rPr>
      </w:pPr>
    </w:p>
    <w:p w:rsidR="002D1F1D" w:rsidRPr="002D1F1D" w:rsidRDefault="002D1F1D" w:rsidP="002D1F1D">
      <w:pPr>
        <w:pStyle w:val="Odsekzoznamu"/>
        <w:jc w:val="both"/>
        <w:rPr>
          <w:sz w:val="32"/>
          <w:szCs w:val="32"/>
        </w:rPr>
      </w:pPr>
    </w:p>
    <w:p w:rsidR="002D1F1D" w:rsidRP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Vhodnú zubnú kefku  a zubnú pastu  zabezpečujú rodičia pre svoje dieťa</w:t>
      </w:r>
    </w:p>
    <w:p w:rsidR="002D1F1D" w:rsidRPr="002D1F1D" w:rsidRDefault="002D1F1D" w:rsidP="002D1F1D">
      <w:pPr>
        <w:pStyle w:val="Odsekzoznamu"/>
        <w:jc w:val="both"/>
        <w:rPr>
          <w:sz w:val="32"/>
          <w:szCs w:val="32"/>
        </w:rPr>
      </w:pPr>
    </w:p>
    <w:p w:rsid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Pedagogic</w:t>
      </w:r>
      <w:r w:rsidR="004B1C81">
        <w:rPr>
          <w:sz w:val="32"/>
          <w:szCs w:val="32"/>
        </w:rPr>
        <w:t xml:space="preserve">ký zamestnanci dbajú na správne </w:t>
      </w:r>
      <w:r w:rsidRPr="002D1F1D">
        <w:rPr>
          <w:sz w:val="32"/>
          <w:szCs w:val="32"/>
        </w:rPr>
        <w:t>čistenie zúbkov a pani upratovačky ich pravidelne 1x týždenne dezinfikujú a dbajú na čistotu pohárikov</w:t>
      </w:r>
    </w:p>
    <w:p w:rsidR="004B1C81" w:rsidRPr="004B1C81" w:rsidRDefault="004B1C81" w:rsidP="004B1C81">
      <w:pPr>
        <w:jc w:val="both"/>
        <w:rPr>
          <w:sz w:val="32"/>
          <w:szCs w:val="32"/>
        </w:rPr>
      </w:pPr>
    </w:p>
    <w:p w:rsidR="002D1F1D" w:rsidRPr="002D1F1D" w:rsidRDefault="002D1F1D" w:rsidP="002D1F1D">
      <w:pPr>
        <w:pStyle w:val="Odsekzoznamu"/>
        <w:numPr>
          <w:ilvl w:val="0"/>
          <w:numId w:val="1"/>
        </w:num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Pedagogický zamestnanci učia deti správnemu metodickému  postupu pri umývaní zúbkov</w:t>
      </w:r>
    </w:p>
    <w:p w:rsidR="002D1F1D" w:rsidRPr="002D1F1D" w:rsidRDefault="002D1F1D" w:rsidP="002D1F1D">
      <w:pPr>
        <w:jc w:val="both"/>
        <w:rPr>
          <w:sz w:val="32"/>
          <w:szCs w:val="32"/>
        </w:rPr>
      </w:pPr>
    </w:p>
    <w:p w:rsidR="002D1F1D" w:rsidRPr="002D1F1D" w:rsidRDefault="002D1F1D" w:rsidP="002D1F1D">
      <w:p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T : úloha stála</w:t>
      </w:r>
    </w:p>
    <w:p w:rsidR="00784A97" w:rsidRDefault="002D1F1D" w:rsidP="002D1F1D">
      <w:pPr>
        <w:jc w:val="both"/>
        <w:rPr>
          <w:sz w:val="32"/>
          <w:szCs w:val="32"/>
        </w:rPr>
      </w:pPr>
      <w:r w:rsidRPr="002D1F1D">
        <w:rPr>
          <w:sz w:val="32"/>
          <w:szCs w:val="32"/>
        </w:rPr>
        <w:t>Z : riaditeľka MŠ, pedagogický a prevádzkový zamestnanci</w:t>
      </w:r>
    </w:p>
    <w:p w:rsidR="00784A97" w:rsidRDefault="00784A97" w:rsidP="002D1F1D">
      <w:pPr>
        <w:jc w:val="both"/>
        <w:rPr>
          <w:sz w:val="32"/>
          <w:szCs w:val="32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972432" cy="4419600"/>
            <wp:effectExtent l="19050" t="0" r="9268" b="0"/>
            <wp:docPr id="1" name="obrázek 1" descr="http://www.mamatata.sk/sites/default/files/img/cistenie%20zub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matata.sk/sites/default/files/img/cistenie%20zub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432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A97" w:rsidRDefault="00784A97" w:rsidP="002D1F1D">
      <w:pPr>
        <w:jc w:val="both"/>
        <w:rPr>
          <w:sz w:val="32"/>
          <w:szCs w:val="32"/>
        </w:rPr>
      </w:pPr>
    </w:p>
    <w:p w:rsidR="00784A97" w:rsidRPr="000D57A6" w:rsidRDefault="00784A97" w:rsidP="00784A97">
      <w:pPr>
        <w:rPr>
          <w:rStyle w:val="Zvraznenie"/>
          <w:rFonts w:ascii="Times New Roman" w:hAnsi="Times New Roman" w:cs="Times New Roman"/>
          <w:sz w:val="24"/>
          <w:szCs w:val="24"/>
        </w:rPr>
      </w:pPr>
      <w:r w:rsidRPr="000D57A6">
        <w:rPr>
          <w:rFonts w:ascii="Times New Roman" w:hAnsi="Times New Roman" w:cs="Times New Roman"/>
          <w:sz w:val="24"/>
          <w:szCs w:val="24"/>
        </w:rPr>
        <w:t xml:space="preserve">Čas nerozhoduje. To, koľko minút potrebujeme na vyčistenie zubov, sa nedá presne povedať. U každého to je iné. Rozhoduje to, ako si zuby vyčistíme. A aspoň dvakrát to musíme urobiť naozaj dôkladne - ráno po zobudení a večer, tesne pred spaním. </w:t>
      </w:r>
      <w:r w:rsidRPr="000D57A6">
        <w:rPr>
          <w:rFonts w:ascii="Times New Roman" w:hAnsi="Times New Roman" w:cs="Times New Roman"/>
          <w:sz w:val="24"/>
          <w:szCs w:val="24"/>
        </w:rPr>
        <w:br/>
      </w:r>
      <w:r w:rsidRPr="000D57A6">
        <w:rPr>
          <w:rFonts w:ascii="Times New Roman" w:hAnsi="Times New Roman" w:cs="Times New Roman"/>
          <w:sz w:val="24"/>
          <w:szCs w:val="24"/>
        </w:rPr>
        <w:br/>
        <w:t xml:space="preserve">Deti približne do 4. roku života nevedia dôkladne vypľúvať a vyplachovať ústnu dutinu. Používame preto detskú zubnú pastu, ktorú môžu prehltnúť. Prehltnuté fluoridové ióny sa v tráviacom trakte vstrebávajú a slinou opäť vylučujú do ústnej dutiny, kde opäť pôsobia pri </w:t>
      </w:r>
      <w:proofErr w:type="spellStart"/>
      <w:r w:rsidRPr="000D57A6">
        <w:rPr>
          <w:rFonts w:ascii="Times New Roman" w:hAnsi="Times New Roman" w:cs="Times New Roman"/>
          <w:sz w:val="24"/>
          <w:szCs w:val="24"/>
        </w:rPr>
        <w:t>remineralizácii</w:t>
      </w:r>
      <w:proofErr w:type="spellEnd"/>
      <w:r w:rsidRPr="000D57A6">
        <w:rPr>
          <w:rFonts w:ascii="Times New Roman" w:hAnsi="Times New Roman" w:cs="Times New Roman"/>
          <w:sz w:val="24"/>
          <w:szCs w:val="24"/>
        </w:rPr>
        <w:t xml:space="preserve"> skloviny. Časť fluóru sa zabuduje do zubov, ktoré sa ešte len vyvíjajú (</w:t>
      </w:r>
      <w:proofErr w:type="spellStart"/>
      <w:r w:rsidRPr="000D57A6">
        <w:rPr>
          <w:rFonts w:ascii="Times New Roman" w:hAnsi="Times New Roman" w:cs="Times New Roman"/>
          <w:sz w:val="24"/>
          <w:szCs w:val="24"/>
        </w:rPr>
        <w:t>postresorbčný</w:t>
      </w:r>
      <w:proofErr w:type="spellEnd"/>
      <w:r w:rsidRPr="000D57A6">
        <w:rPr>
          <w:rFonts w:ascii="Times New Roman" w:hAnsi="Times New Roman" w:cs="Times New Roman"/>
          <w:sz w:val="24"/>
          <w:szCs w:val="24"/>
        </w:rPr>
        <w:t xml:space="preserve"> účinok).</w:t>
      </w:r>
      <w:r w:rsidRPr="000D57A6">
        <w:rPr>
          <w:rFonts w:ascii="Times New Roman" w:hAnsi="Times New Roman" w:cs="Times New Roman"/>
          <w:sz w:val="24"/>
          <w:szCs w:val="24"/>
        </w:rPr>
        <w:br/>
      </w:r>
      <w:r w:rsidRPr="000D57A6">
        <w:rPr>
          <w:rFonts w:ascii="Times New Roman" w:hAnsi="Times New Roman" w:cs="Times New Roman"/>
          <w:sz w:val="24"/>
          <w:szCs w:val="24"/>
        </w:rPr>
        <w:br/>
        <w:t>Deťom do 7 rokov pomáhame a dočisťujeme zuby my. Kontrolovať ich musíme ešte niekoľko ďalších rokov.</w:t>
      </w:r>
      <w:r w:rsidRPr="000D57A6">
        <w:rPr>
          <w:rFonts w:ascii="Times New Roman" w:hAnsi="Times New Roman" w:cs="Times New Roman"/>
          <w:sz w:val="24"/>
          <w:szCs w:val="24"/>
        </w:rPr>
        <w:br/>
      </w:r>
      <w:r w:rsidRPr="000D57A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D57A6">
        <w:rPr>
          <w:rStyle w:val="Zvraznenie"/>
          <w:rFonts w:ascii="Times New Roman" w:hAnsi="Times New Roman" w:cs="Times New Roman"/>
          <w:sz w:val="24"/>
          <w:szCs w:val="24"/>
        </w:rPr>
        <w:t>Curaprox</w:t>
      </w:r>
      <w:proofErr w:type="spellEnd"/>
      <w:r w:rsidRPr="000D57A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57A6">
        <w:rPr>
          <w:rStyle w:val="Zvraznenie"/>
          <w:rFonts w:ascii="Times New Roman" w:hAnsi="Times New Roman" w:cs="Times New Roman"/>
          <w:sz w:val="24"/>
          <w:szCs w:val="24"/>
        </w:rPr>
        <w:t>Prvotriedna švajčiarska zubná starostlivosť</w:t>
      </w:r>
    </w:p>
    <w:p w:rsidR="00784A97" w:rsidRDefault="00784A97" w:rsidP="00784A97">
      <w:pPr>
        <w:rPr>
          <w:rStyle w:val="Zvraznenie"/>
          <w:rFonts w:ascii="Verdana" w:hAnsi="Verdana"/>
          <w:sz w:val="20"/>
          <w:szCs w:val="20"/>
        </w:rPr>
      </w:pPr>
      <w:r>
        <w:rPr>
          <w:rStyle w:val="Zvraznenie"/>
          <w:rFonts w:ascii="Verdana" w:hAnsi="Verdana"/>
          <w:sz w:val="20"/>
          <w:szCs w:val="20"/>
        </w:rPr>
        <w:t xml:space="preserve">Zdroj: </w:t>
      </w:r>
      <w:hyperlink r:id="rId6" w:history="1">
        <w:r w:rsidRPr="00D83215">
          <w:rPr>
            <w:rStyle w:val="Hypertextovprepojenie"/>
            <w:rFonts w:ascii="Verdana" w:hAnsi="Verdana"/>
            <w:sz w:val="20"/>
            <w:szCs w:val="20"/>
          </w:rPr>
          <w:t>http://www.mamatata.sk/node/217131</w:t>
        </w:r>
      </w:hyperlink>
    </w:p>
    <w:p w:rsidR="00784A97" w:rsidRPr="002D1F1D" w:rsidRDefault="00784A97" w:rsidP="00784A97">
      <w:pPr>
        <w:rPr>
          <w:sz w:val="32"/>
          <w:szCs w:val="32"/>
        </w:rPr>
      </w:pPr>
    </w:p>
    <w:sectPr w:rsidR="00784A97" w:rsidRPr="002D1F1D" w:rsidSect="005E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315A7"/>
    <w:multiLevelType w:val="hybridMultilevel"/>
    <w:tmpl w:val="88F6E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1F1D"/>
    <w:rsid w:val="000B20F6"/>
    <w:rsid w:val="000D57A6"/>
    <w:rsid w:val="001B55E7"/>
    <w:rsid w:val="002D1F1D"/>
    <w:rsid w:val="004A6EAF"/>
    <w:rsid w:val="004B1C81"/>
    <w:rsid w:val="005E2B9B"/>
    <w:rsid w:val="00784A97"/>
    <w:rsid w:val="0091391D"/>
    <w:rsid w:val="00972926"/>
    <w:rsid w:val="00A93DD6"/>
    <w:rsid w:val="00CA2CEF"/>
    <w:rsid w:val="00ED4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2B9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D1F1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84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4A97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784A97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784A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matata.sk/node/21713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HP1</cp:lastModifiedBy>
  <cp:revision>7</cp:revision>
  <cp:lastPrinted>2018-09-04T11:13:00Z</cp:lastPrinted>
  <dcterms:created xsi:type="dcterms:W3CDTF">2017-08-10T20:21:00Z</dcterms:created>
  <dcterms:modified xsi:type="dcterms:W3CDTF">2023-09-05T11:55:00Z</dcterms:modified>
</cp:coreProperties>
</file>